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</w:p>
    <w:p w:rsidR="000D70D3" w:rsidRPr="000B2FDD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40"/>
        </w:rPr>
      </w:pPr>
      <w:r w:rsidRPr="000B2FDD">
        <w:rPr>
          <w:b/>
          <w:sz w:val="40"/>
        </w:rPr>
        <w:t xml:space="preserve">Анализ по </w:t>
      </w:r>
      <w:r>
        <w:rPr>
          <w:b/>
          <w:sz w:val="40"/>
        </w:rPr>
        <w:t xml:space="preserve">антитеррористической деятельности </w:t>
      </w:r>
      <w:r w:rsidRPr="000B2FDD">
        <w:rPr>
          <w:b/>
          <w:sz w:val="40"/>
        </w:rPr>
        <w:t xml:space="preserve"> </w:t>
      </w: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center"/>
        <w:rPr>
          <w:sz w:val="32"/>
        </w:rPr>
      </w:pPr>
      <w:r w:rsidRPr="000B2FDD">
        <w:rPr>
          <w:sz w:val="32"/>
        </w:rPr>
        <w:t>за 202</w:t>
      </w:r>
      <w:r>
        <w:rPr>
          <w:sz w:val="32"/>
        </w:rPr>
        <w:t>1</w:t>
      </w:r>
      <w:r w:rsidRPr="000B2FDD">
        <w:rPr>
          <w:sz w:val="32"/>
        </w:rPr>
        <w:t>-202</w:t>
      </w:r>
      <w:r>
        <w:rPr>
          <w:sz w:val="32"/>
        </w:rPr>
        <w:t>2</w:t>
      </w:r>
      <w:r w:rsidRPr="000B2FDD">
        <w:rPr>
          <w:sz w:val="32"/>
        </w:rPr>
        <w:t xml:space="preserve"> учебный год</w:t>
      </w: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  <w:r w:rsidRPr="00C678B8">
        <w:rPr>
          <w:b/>
          <w:color w:val="000000"/>
        </w:rPr>
        <w:t>Заместител</w:t>
      </w:r>
      <w:r>
        <w:rPr>
          <w:b/>
          <w:color w:val="000000"/>
        </w:rPr>
        <w:t>ь</w:t>
      </w:r>
      <w:r w:rsidRPr="00C678B8">
        <w:rPr>
          <w:b/>
          <w:color w:val="000000"/>
        </w:rPr>
        <w:t xml:space="preserve"> директора по ИОП </w:t>
      </w:r>
    </w:p>
    <w:p w:rsidR="000D70D3" w:rsidRDefault="000D70D3" w:rsidP="000D70D3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color w:val="000000"/>
        </w:rPr>
      </w:pPr>
      <w:proofErr w:type="spellStart"/>
      <w:r w:rsidRPr="00C678B8">
        <w:rPr>
          <w:b/>
          <w:color w:val="000000"/>
        </w:rPr>
        <w:t>Капаева</w:t>
      </w:r>
      <w:proofErr w:type="spellEnd"/>
      <w:r w:rsidRPr="00C678B8">
        <w:rPr>
          <w:b/>
          <w:color w:val="000000"/>
        </w:rPr>
        <w:t xml:space="preserve"> А.В. </w:t>
      </w:r>
    </w:p>
    <w:p w:rsidR="000D70D3" w:rsidRDefault="000D70D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202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</w:t>
      </w:r>
      <w:proofErr w:type="gramStart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 проводилась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профилактике экстремизма</w:t>
      </w:r>
      <w:r w:rsid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D30876" w:rsidRPr="000D70D3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по обеспечению безопасности, антитеррористической защите и противодействию </w:t>
      </w:r>
      <w:proofErr w:type="gramStart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экстремизму  школа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руководствуется положениями Федеральных законов, Постановлений Правительства, методическими материалами </w:t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мероприятий, проводимых в школе по профилактике терроризма и </w:t>
      </w:r>
      <w:proofErr w:type="gramStart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экстремизма,  является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безопасности 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терроризма   и   экстремизма;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редупреждение  и  пресечение распространения террористической  и  экстремистской идеологии.</w:t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системы профилактических мер, направленных на 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 терроризму</w:t>
      </w:r>
      <w:proofErr w:type="gramEnd"/>
      <w:r w:rsidRPr="00C21C1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устранение 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предпосылок  и</w:t>
      </w:r>
      <w:proofErr w:type="gram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условий возникновения террористических и экстремистских проявлений</w:t>
      </w:r>
      <w:r w:rsidRPr="00C21C1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учащихся в процесс участия в противодействии 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террористическим  и</w:t>
      </w:r>
      <w:proofErr w:type="gram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экстремистским проявлениям</w:t>
      </w:r>
      <w:r w:rsidRPr="00C21C1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информационно-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пропагандистской  и</w:t>
      </w:r>
      <w:proofErr w:type="gram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воспитательной работы, направленной на  профилактику   и  предупреждение террористических  и  экстремистских проявлений</w:t>
      </w:r>
      <w:r w:rsidRPr="00C21C1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Согласно </w:t>
      </w:r>
      <w:proofErr w:type="gramStart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 работы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всего учебного года проводилась работа по профилактике терроризма и экстремизма.</w:t>
      </w:r>
    </w:p>
    <w:p w:rsidR="00C21C1C" w:rsidRPr="00C21C1C" w:rsidRDefault="000C57BA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  <w:r w:rsidR="00C21C1C" w:rsidRPr="00C21C1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дежурство администрации школы, учителей;</w:t>
      </w:r>
    </w:p>
    <w:p w:rsidR="00C21C1C" w:rsidRPr="00C21C1C" w:rsidRDefault="000C57BA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проведения антитеррористических мероприятий;</w:t>
      </w:r>
    </w:p>
    <w:p w:rsidR="00C21C1C" w:rsidRPr="000D70D3" w:rsidRDefault="000C57BA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D70D3">
        <w:rPr>
          <w:rFonts w:ascii="Times New Roman" w:hAnsi="Times New Roman" w:cs="Times New Roman"/>
          <w:sz w:val="28"/>
          <w:szCs w:val="28"/>
        </w:rPr>
        <w:t xml:space="preserve"> П</w:t>
      </w:r>
      <w:r w:rsidRPr="000D70D3">
        <w:rPr>
          <w:rFonts w:ascii="Times New Roman" w:hAnsi="Times New Roman" w:cs="Times New Roman"/>
          <w:sz w:val="28"/>
          <w:szCs w:val="28"/>
        </w:rPr>
        <w:t>ланомерно ведется работа с нормативными документами по обеспечению антитеррористической защиты</w:t>
      </w:r>
      <w:r w:rsidRPr="000D70D3">
        <w:rPr>
          <w:rFonts w:ascii="Times New Roman" w:hAnsi="Times New Roman" w:cs="Times New Roman"/>
          <w:sz w:val="28"/>
          <w:szCs w:val="28"/>
        </w:rPr>
        <w:t>.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паспорт безопасности, 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и схемы эвакуации персонала и людей при угрозе возникновения и совершенном террористическом акте;</w:t>
      </w:r>
    </w:p>
    <w:p w:rsidR="000C57BA" w:rsidRPr="000D70D3" w:rsidRDefault="000C57BA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>4.</w:t>
      </w:r>
      <w:r w:rsidRPr="000D70D3">
        <w:rPr>
          <w:rFonts w:ascii="Times New Roman" w:hAnsi="Times New Roman" w:cs="Times New Roman"/>
          <w:sz w:val="28"/>
          <w:szCs w:val="28"/>
        </w:rPr>
        <w:t>Ежемесячно проверялась система АПС (автоматическая пожарная сигнализация). Поломок не зарегистрировано.</w:t>
      </w:r>
    </w:p>
    <w:p w:rsidR="000C57BA" w:rsidRPr="000D70D3" w:rsidRDefault="000C57BA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>5</w:t>
      </w:r>
      <w:r w:rsidRPr="000D70D3">
        <w:rPr>
          <w:rFonts w:ascii="Times New Roman" w:hAnsi="Times New Roman" w:cs="Times New Roman"/>
          <w:sz w:val="28"/>
          <w:szCs w:val="28"/>
        </w:rPr>
        <w:t xml:space="preserve">. За номером 8-928-540-45-78, был закреплён экстренный вызов группы задержания на объект. Договор с ФГКУ «УВО ВНГ России по РД» продлен </w:t>
      </w:r>
      <w:bookmarkStart w:id="0" w:name="_GoBack"/>
      <w:bookmarkEnd w:id="0"/>
      <w:r w:rsidRPr="000D70D3">
        <w:rPr>
          <w:rFonts w:ascii="Times New Roman" w:hAnsi="Times New Roman" w:cs="Times New Roman"/>
          <w:sz w:val="28"/>
          <w:szCs w:val="28"/>
        </w:rPr>
        <w:t xml:space="preserve">на год. </w:t>
      </w:r>
    </w:p>
    <w:p w:rsidR="000C57BA" w:rsidRPr="000D70D3" w:rsidRDefault="00E24272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 xml:space="preserve">6. </w:t>
      </w:r>
      <w:r w:rsidR="000C57BA" w:rsidRPr="000D70D3">
        <w:rPr>
          <w:rFonts w:ascii="Times New Roman" w:hAnsi="Times New Roman" w:cs="Times New Roman"/>
          <w:sz w:val="28"/>
          <w:szCs w:val="28"/>
        </w:rPr>
        <w:t xml:space="preserve">За номером </w:t>
      </w:r>
      <w:r w:rsidRPr="000D70D3">
        <w:rPr>
          <w:rFonts w:ascii="Times New Roman" w:hAnsi="Times New Roman" w:cs="Times New Roman"/>
          <w:sz w:val="28"/>
          <w:szCs w:val="28"/>
        </w:rPr>
        <w:t xml:space="preserve">  </w:t>
      </w:r>
      <w:r w:rsidRPr="000D70D3">
        <w:rPr>
          <w:rFonts w:ascii="Times New Roman" w:hAnsi="Times New Roman" w:cs="Times New Roman"/>
          <w:sz w:val="28"/>
          <w:szCs w:val="28"/>
        </w:rPr>
        <w:t xml:space="preserve">был закреплён экстренный вызов группы задержания на объект. </w:t>
      </w:r>
      <w:r w:rsidRPr="000D70D3">
        <w:rPr>
          <w:rFonts w:ascii="Times New Roman" w:hAnsi="Times New Roman" w:cs="Times New Roman"/>
          <w:sz w:val="28"/>
          <w:szCs w:val="28"/>
        </w:rPr>
        <w:t>ОУМВД</w:t>
      </w:r>
    </w:p>
    <w:p w:rsidR="000C57BA" w:rsidRPr="000D70D3" w:rsidRDefault="00E24272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>7</w:t>
      </w:r>
      <w:r w:rsidR="000C57BA" w:rsidRPr="000D70D3">
        <w:rPr>
          <w:rFonts w:ascii="Times New Roman" w:hAnsi="Times New Roman" w:cs="Times New Roman"/>
          <w:sz w:val="28"/>
          <w:szCs w:val="28"/>
        </w:rPr>
        <w:t xml:space="preserve">. На сайте размещена информация по антитеррористической безопасности </w:t>
      </w:r>
    </w:p>
    <w:p w:rsidR="00E24272" w:rsidRPr="000D70D3" w:rsidRDefault="000C57BA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 xml:space="preserve">9. Обеспечивается постоянное наличие наглядной информации, стендов и памяток по антитеррористической безопасности. При входе в школу оформлен уголок </w:t>
      </w:r>
      <w:proofErr w:type="gramStart"/>
      <w:r w:rsidRPr="000D70D3">
        <w:rPr>
          <w:rFonts w:ascii="Times New Roman" w:hAnsi="Times New Roman" w:cs="Times New Roman"/>
          <w:sz w:val="28"/>
          <w:szCs w:val="28"/>
        </w:rPr>
        <w:t>« Терроризм</w:t>
      </w:r>
      <w:proofErr w:type="gramEnd"/>
      <w:r w:rsidRPr="000D70D3">
        <w:rPr>
          <w:rFonts w:ascii="Times New Roman" w:hAnsi="Times New Roman" w:cs="Times New Roman"/>
          <w:sz w:val="28"/>
          <w:szCs w:val="28"/>
        </w:rPr>
        <w:t xml:space="preserve"> – угроза обществу», </w:t>
      </w:r>
    </w:p>
    <w:p w:rsidR="00E24272" w:rsidRPr="000D70D3" w:rsidRDefault="00E24272" w:rsidP="000D7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0C57BA" w:rsidRPr="000D70D3">
        <w:rPr>
          <w:rFonts w:ascii="Times New Roman" w:hAnsi="Times New Roman" w:cs="Times New Roman"/>
          <w:sz w:val="28"/>
          <w:szCs w:val="28"/>
        </w:rPr>
        <w:t xml:space="preserve">. </w:t>
      </w:r>
      <w:r w:rsidR="000C57BA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 в школе установлены системы видеонаблюдения</w:t>
      </w:r>
    </w:p>
    <w:p w:rsidR="004F5181" w:rsidRPr="000D70D3" w:rsidRDefault="00E24272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0D3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0C57BA" w:rsidRPr="000D70D3">
        <w:rPr>
          <w:rFonts w:ascii="Times New Roman" w:hAnsi="Times New Roman" w:cs="Times New Roman"/>
          <w:color w:val="000000"/>
          <w:sz w:val="28"/>
          <w:szCs w:val="28"/>
        </w:rPr>
        <w:t>. ОУ осуществляет проверку библиотечного фонда по предмету отсутствия реализации экстремистской литературы. Факты распространения материалов экстремистского содержания в нашей школе отсутствуют.</w:t>
      </w:r>
    </w:p>
    <w:p w:rsidR="004F5181" w:rsidRPr="000D70D3" w:rsidRDefault="004F5181" w:rsidP="000D7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Обучение обучающихся проводилась согласно календарно – тематического плана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C1C" w:rsidRPr="00C21C1C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D70D3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начале </w:t>
      </w:r>
      <w:proofErr w:type="gramStart"/>
      <w:r w:rsidR="000D70D3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 </w:t>
      </w:r>
      <w:proofErr w:type="spellStart"/>
      <w:r w:rsidR="000D70D3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годп</w:t>
      </w:r>
      <w:proofErr w:type="spellEnd"/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школы прошли инструктаж по противодействию терроризму. Администрацией и педагогами </w:t>
      </w:r>
      <w:proofErr w:type="gramStart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изучены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нормативные документы по противодействию экстремизму и терроризму.</w:t>
      </w:r>
    </w:p>
    <w:p w:rsidR="00D30876" w:rsidRPr="000D70D3" w:rsidRDefault="00D30876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Охрана 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обеспечива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круглосуточную охрану и контроль тревожной кнопкой-вызовом, ежедневно обходи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здание школы, 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осматривает ограждения, ворота, калитк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запасные выходы, замки на предмет их целостности и исправности.</w:t>
      </w:r>
    </w:p>
    <w:p w:rsidR="004F5181" w:rsidRPr="00C21C1C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лассные руководители регулярно проводили инструктажи с учащимися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4F5181" w:rsidRPr="00C21C1C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четверти в школе проведена «Неделя против терроризма», в рамках которой прошли следующие классные часы и тематические уроки:</w:t>
      </w:r>
    </w:p>
    <w:p w:rsidR="00670E59" w:rsidRPr="000D70D3" w:rsidRDefault="00670E5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солидарности в борьбе с терроризмом. Памяти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Беслана- Арсланова А.,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Ихлясова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Б.,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Казахмаева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Д.,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Салатгереева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И., Карапетян К., Сулейманова М.,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НифталиеваТ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0E59" w:rsidRPr="000D70D3" w:rsidRDefault="00670E5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Борьба с терроризмом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Нифталиева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</w:t>
      </w:r>
    </w:p>
    <w:p w:rsidR="00E4168D" w:rsidRPr="000D70D3" w:rsidRDefault="00670E5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Кулиева М. провела в 3 классе 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gram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викторину, в ходе которой, каждый ребенок получил грамоты</w:t>
      </w:r>
      <w:r w:rsidR="000D70D3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5181" w:rsidRPr="000D70D3" w:rsidRDefault="00670E5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террор – Гаджиева Г.З. (2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168D" w:rsidRPr="000D70D3" w:rsidRDefault="00E4168D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единства народов Дагестана- Кулиева М., Арсланова А.</w:t>
      </w:r>
    </w:p>
    <w:p w:rsidR="00A94979" w:rsidRPr="000D70D3" w:rsidRDefault="00E4168D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второй 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четверти </w:t>
      </w:r>
      <w:r w:rsidR="00A94979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979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</w:t>
      </w:r>
      <w:proofErr w:type="gramEnd"/>
      <w:r w:rsidR="00A94979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тематические уроки: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Информационная безопасность подростков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Нифталиева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Компьютер- друг или враг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Ихлясова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Информационная безопасность ребенка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Казахмаева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Д.К 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третьей 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четверти  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тематические уроки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Поговорим о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вахабизме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Нифталиева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жизнь – интернет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бдительность – Арсланова А.И.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четвертой</w:t>
      </w:r>
      <w:proofErr w:type="gram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четверти  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следующие тематические уроки</w:t>
      </w: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Умеем ли мы дружить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Нифталиева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Сеть интернет. Информационная безопасность подростка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Салатегерева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Общечеловеческие 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  (</w:t>
      </w:r>
      <w:proofErr w:type="gram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толерантности)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Нифталиева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против войны и террора – Гаджиева Г.З.</w:t>
      </w:r>
    </w:p>
    <w:p w:rsidR="00A94979" w:rsidRPr="000D70D3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</w:t>
      </w:r>
      <w:proofErr w:type="gram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  неформалы</w:t>
      </w:r>
      <w:proofErr w:type="gram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Нифталиева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</w:t>
      </w:r>
    </w:p>
    <w:p w:rsidR="00A94979" w:rsidRPr="00C21C1C" w:rsidRDefault="00A94979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Современный </w:t>
      </w:r>
      <w:proofErr w:type="spellStart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антиттерор</w:t>
      </w:r>
      <w:proofErr w:type="spellEnd"/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Арсланова А.И.</w:t>
      </w:r>
    </w:p>
    <w:p w:rsidR="004F5181" w:rsidRPr="00C21C1C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на родительских собраниях поднимались следующие вопросы:</w:t>
      </w:r>
    </w:p>
    <w:p w:rsidR="004F5181" w:rsidRPr="00C21C1C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заботиться о своей безопасности»;</w:t>
      </w:r>
    </w:p>
    <w:p w:rsidR="004F5181" w:rsidRPr="00C21C1C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экстремизма в детской среде»;</w:t>
      </w:r>
    </w:p>
    <w:p w:rsidR="004F5181" w:rsidRPr="00C21C1C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«Современные молодежные течения и увлечения»;</w:t>
      </w:r>
    </w:p>
    <w:p w:rsidR="004F5181" w:rsidRPr="00C21C1C" w:rsidRDefault="00E4168D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«Правила безопасного поведения ребенка на улице и дома</w:t>
      </w:r>
    </w:p>
    <w:p w:rsidR="000D70D3" w:rsidRPr="000D70D3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 Сулейманова М.Х.. постоянно проводит индивидуальные профилактические беседы и занятия по противодействию деятельности неформальных объединений. </w:t>
      </w:r>
      <w:r w:rsidRPr="000D70D3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профилактики безопасности ребенка ею </w:t>
      </w:r>
      <w:proofErr w:type="gramStart"/>
      <w:r w:rsidRPr="000D70D3">
        <w:rPr>
          <w:rFonts w:ascii="Times New Roman" w:hAnsi="Times New Roman" w:cs="Times New Roman"/>
          <w:color w:val="000000"/>
          <w:sz w:val="28"/>
          <w:szCs w:val="28"/>
        </w:rPr>
        <w:t>были  проведены</w:t>
      </w:r>
      <w:proofErr w:type="gramEnd"/>
      <w:r w:rsidRPr="000D7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0D3">
        <w:rPr>
          <w:rFonts w:ascii="Times New Roman" w:hAnsi="Times New Roman" w:cs="Times New Roman"/>
          <w:color w:val="000000"/>
          <w:sz w:val="28"/>
          <w:szCs w:val="28"/>
        </w:rPr>
        <w:t>тренинговые</w:t>
      </w:r>
      <w:proofErr w:type="spellEnd"/>
      <w:r w:rsidRPr="000D7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0D3"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 w:rsidR="000D70D3" w:rsidRPr="000D70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D70D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0D7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0D3">
        <w:rPr>
          <w:rFonts w:ascii="Times New Roman" w:hAnsi="Times New Roman" w:cs="Times New Roman"/>
          <w:sz w:val="28"/>
          <w:szCs w:val="28"/>
        </w:rPr>
        <w:t>ходе проведения тренингов, детям были показаны различные видео-ролики</w:t>
      </w:r>
      <w:r w:rsidR="000D70D3" w:rsidRPr="000D70D3">
        <w:rPr>
          <w:rFonts w:ascii="Times New Roman" w:hAnsi="Times New Roman" w:cs="Times New Roman"/>
          <w:sz w:val="28"/>
          <w:szCs w:val="28"/>
        </w:rPr>
        <w:t xml:space="preserve">. </w:t>
      </w:r>
      <w:r w:rsidRPr="000D70D3">
        <w:rPr>
          <w:rFonts w:ascii="Times New Roman" w:hAnsi="Times New Roman" w:cs="Times New Roman"/>
          <w:sz w:val="28"/>
          <w:szCs w:val="28"/>
        </w:rPr>
        <w:t xml:space="preserve">Сулеймановой М.А также </w:t>
      </w:r>
      <w:proofErr w:type="gramStart"/>
      <w:r w:rsidRPr="000D70D3">
        <w:rPr>
          <w:rFonts w:ascii="Times New Roman" w:hAnsi="Times New Roman" w:cs="Times New Roman"/>
          <w:sz w:val="28"/>
          <w:szCs w:val="28"/>
        </w:rPr>
        <w:t>были  проведены</w:t>
      </w:r>
      <w:proofErr w:type="gramEnd"/>
      <w:r w:rsidRPr="000D70D3">
        <w:rPr>
          <w:rFonts w:ascii="Times New Roman" w:hAnsi="Times New Roman" w:cs="Times New Roman"/>
          <w:sz w:val="28"/>
          <w:szCs w:val="28"/>
        </w:rPr>
        <w:t xml:space="preserve"> уроки психологии в 4-9 классах. </w:t>
      </w:r>
    </w:p>
    <w:p w:rsidR="004F5181" w:rsidRPr="000D70D3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0D3">
        <w:rPr>
          <w:rFonts w:ascii="Times New Roman" w:hAnsi="Times New Roman" w:cs="Times New Roman"/>
          <w:color w:val="000000"/>
          <w:sz w:val="28"/>
          <w:szCs w:val="28"/>
        </w:rPr>
        <w:t xml:space="preserve">Учителем информатики, </w:t>
      </w:r>
      <w:proofErr w:type="spellStart"/>
      <w:r w:rsidRPr="000D70D3">
        <w:rPr>
          <w:rFonts w:ascii="Times New Roman" w:hAnsi="Times New Roman" w:cs="Times New Roman"/>
          <w:color w:val="000000"/>
          <w:sz w:val="28"/>
          <w:szCs w:val="28"/>
        </w:rPr>
        <w:t>Зобовым</w:t>
      </w:r>
      <w:proofErr w:type="spellEnd"/>
      <w:r w:rsidRPr="000D70D3">
        <w:rPr>
          <w:rFonts w:ascii="Times New Roman" w:hAnsi="Times New Roman" w:cs="Times New Roman"/>
          <w:color w:val="000000"/>
          <w:sz w:val="28"/>
          <w:szCs w:val="28"/>
        </w:rPr>
        <w:t xml:space="preserve"> М.Е, был проведен урок «Безопасности» с учащимися 9 классов, в форме дебатов. При проведении мероприятий по данной тематике были рассмотрены объекты, являющиеся опасными в Интернете: нежелательные программы; защита личных данных; мошенничество; виртуальные “друзья”; пиратство; </w:t>
      </w:r>
      <w:proofErr w:type="spellStart"/>
      <w:r w:rsidRPr="000D70D3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0D70D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D70D3">
        <w:rPr>
          <w:rFonts w:ascii="Times New Roman" w:hAnsi="Times New Roman" w:cs="Times New Roman"/>
          <w:color w:val="000000"/>
          <w:sz w:val="28"/>
          <w:szCs w:val="28"/>
        </w:rPr>
        <w:t>line</w:t>
      </w:r>
      <w:proofErr w:type="spellEnd"/>
      <w:r w:rsidRPr="000D70D3">
        <w:rPr>
          <w:rFonts w:ascii="Times New Roman" w:hAnsi="Times New Roman" w:cs="Times New Roman"/>
          <w:color w:val="000000"/>
          <w:sz w:val="28"/>
          <w:szCs w:val="28"/>
        </w:rPr>
        <w:t>-игры; этика; критический подход к информации. Учащиеся получили информацию о программном обеспечении, позволяющем осуществлять безопасную работу в сети Интернет.</w:t>
      </w:r>
    </w:p>
    <w:p w:rsidR="00C21C1C" w:rsidRPr="000D70D3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</w:t>
      </w:r>
      <w:proofErr w:type="gramStart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  установил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осуществлял проверку контент-фильтров в компьютерной сети школы.</w:t>
      </w:r>
    </w:p>
    <w:p w:rsidR="00D30876" w:rsidRPr="000D70D3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октябре 2021 г. была проведена тренировка</w:t>
      </w:r>
      <w:r w:rsidR="000C57BA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30876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направленная на проверку действия работников при угрозе совершения террористического акта, обнаружении постороннего предмета. В ходе тренировки было выявлено, что цокольный этаж нуждается в дополнительном оснащении звука.</w:t>
      </w:r>
    </w:p>
    <w:p w:rsidR="00E4168D" w:rsidRPr="000D70D3" w:rsidRDefault="00E4168D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 xml:space="preserve">Инициировалась следующая ситуация: неизвестные лица, разбили стекло в столовую (цокольный этаж), со стороны стоянки дома, с целью проникнуть в школу. Разбив стекло, неизвестные лица бросили самодельное, подозрительное устройство, которое при соприкосновении с полом загорелось. </w:t>
      </w:r>
    </w:p>
    <w:p w:rsidR="00E4168D" w:rsidRPr="000D70D3" w:rsidRDefault="00E4168D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 xml:space="preserve">По итогам учебной тренировки отмечено: все участники тренировки, четко знают план эвакуации; понимают поставленные задачи и сущности происходившего процесса; правильно действуют при эвакуации и ликвидации (минимизации) последствий условной чрезвычайной ситуации; понимают и осознают характер допущенных ошибок и причины их совершения; знают и выполняют инструкции при проведении учебной эвакуации. </w:t>
      </w:r>
    </w:p>
    <w:p w:rsidR="004F5181" w:rsidRPr="000D70D3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профилактики экстремизма и терроризма в течение учебного года </w:t>
      </w:r>
      <w:proofErr w:type="gramStart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  взаимодействовала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правоохранительными органами (прокуратурой района, администрацией района, ОМВД).</w:t>
      </w:r>
    </w:p>
    <w:p w:rsidR="00E24272" w:rsidRPr="000D70D3" w:rsidRDefault="00C21C1C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E24272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организованы встречи учащихся с представителями </w:t>
      </w:r>
      <w:proofErr w:type="gramStart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</w:t>
      </w:r>
      <w:r w:rsidR="00E24272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proofErr w:type="gramEnd"/>
      <w:r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разъяснения российского законодательства по противодействию экстремистской деятельности.</w:t>
      </w:r>
    </w:p>
    <w:p w:rsidR="00E4168D" w:rsidRPr="000D70D3" w:rsidRDefault="000D70D3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С</w:t>
      </w:r>
      <w:r w:rsidR="00E4168D" w:rsidRPr="000D70D3">
        <w:rPr>
          <w:rFonts w:ascii="Times New Roman" w:hAnsi="Times New Roman" w:cs="Times New Roman"/>
          <w:sz w:val="28"/>
          <w:szCs w:val="28"/>
        </w:rPr>
        <w:t xml:space="preserve">отрудниками ОНД ПР2 по Ленинскому району г. Махачкалы была проведена профилактическая беседа с учениками 9 класса на тему: «Сообщи, где торгуют смертью».  </w:t>
      </w:r>
      <w:r w:rsidR="00E4168D" w:rsidRPr="000D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беседы обучающимся она, с коллегой, рассказали об опасности употребления наркотиков, а также об административной и уголовной ответственности за незаконный оборот запрещенных веществ Подросткам было разъяснено, с каких лет наступает уголовная ответственность и какие наказания применяются за совершение преступлений. В своей беседе она затронула также тему ответственности за совершение таких преступлений, как кража, грабеж, вымогательство, причинение телесных повреждений.  </w:t>
      </w:r>
    </w:p>
    <w:p w:rsidR="00C21C1C" w:rsidRPr="00C21C1C" w:rsidRDefault="004F5181" w:rsidP="000D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70D3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проявлений экстремистского характера среди учащихся</w:t>
      </w:r>
      <w:r w:rsidR="00E24272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свидетельствует</w:t>
      </w:r>
      <w:proofErr w:type="gramEnd"/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успешности предпринимаемой профилактической</w:t>
      </w:r>
      <w:r w:rsidR="00E24272" w:rsidRPr="000D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C1C" w:rsidRPr="00C2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0C57BA" w:rsidRPr="000D70D3" w:rsidRDefault="000C57BA" w:rsidP="000D70D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70D3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0C57BA" w:rsidRPr="000D70D3" w:rsidRDefault="000C57BA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 xml:space="preserve">1.Продолжить работу с педагогическим коллективом, ученическим и родительским коллективом в данном направлении </w:t>
      </w:r>
    </w:p>
    <w:p w:rsidR="000C57BA" w:rsidRPr="000D70D3" w:rsidRDefault="000C57BA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>2.Классным руководителям и воспитателям продолжить обучение детей проявлению уважения к традициям и культуре народов других национальностей.</w:t>
      </w:r>
    </w:p>
    <w:p w:rsidR="000C57BA" w:rsidRPr="000D70D3" w:rsidRDefault="000C57BA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>3.Систематически проверять готовность учащихся действовать в экстремальных ситуациях.</w:t>
      </w:r>
    </w:p>
    <w:p w:rsidR="000C57BA" w:rsidRPr="000D70D3" w:rsidRDefault="000C57BA" w:rsidP="000D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D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D70D3">
        <w:rPr>
          <w:rFonts w:ascii="Times New Roman" w:hAnsi="Times New Roman" w:cs="Times New Roman"/>
          <w:sz w:val="28"/>
          <w:szCs w:val="28"/>
        </w:rPr>
        <w:t>Расширять  кругозор</w:t>
      </w:r>
      <w:proofErr w:type="gramEnd"/>
      <w:r w:rsidRPr="000D70D3">
        <w:rPr>
          <w:rFonts w:ascii="Times New Roman" w:hAnsi="Times New Roman" w:cs="Times New Roman"/>
          <w:sz w:val="28"/>
          <w:szCs w:val="28"/>
        </w:rPr>
        <w:t xml:space="preserve"> обучающихся о молодежных субкультурах, этническом и религиозном многообразии народов России и зарубежных государств.</w:t>
      </w:r>
    </w:p>
    <w:p w:rsidR="000C57BA" w:rsidRPr="000D70D3" w:rsidRDefault="000C57BA" w:rsidP="000D70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C57BA" w:rsidRPr="000D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1C"/>
    <w:rsid w:val="000C57BA"/>
    <w:rsid w:val="000D70D3"/>
    <w:rsid w:val="004C632C"/>
    <w:rsid w:val="004F5181"/>
    <w:rsid w:val="005F7AD2"/>
    <w:rsid w:val="00670E59"/>
    <w:rsid w:val="00940B83"/>
    <w:rsid w:val="00A56E1E"/>
    <w:rsid w:val="00A94979"/>
    <w:rsid w:val="00BF13B9"/>
    <w:rsid w:val="00C21C1C"/>
    <w:rsid w:val="00D30876"/>
    <w:rsid w:val="00E24272"/>
    <w:rsid w:val="00E4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C657"/>
  <w15:chartTrackingRefBased/>
  <w15:docId w15:val="{3637E982-EB1B-4FC9-8EBE-37FA0CC3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2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1C1C"/>
  </w:style>
  <w:style w:type="paragraph" w:styleId="a4">
    <w:name w:val="List Paragraph"/>
    <w:basedOn w:val="a"/>
    <w:uiPriority w:val="34"/>
    <w:qFormat/>
    <w:rsid w:val="00C2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1C1C"/>
  </w:style>
  <w:style w:type="character" w:styleId="a5">
    <w:name w:val="Strong"/>
    <w:basedOn w:val="a0"/>
    <w:uiPriority w:val="22"/>
    <w:qFormat/>
    <w:rsid w:val="00C21C1C"/>
    <w:rPr>
      <w:b/>
      <w:bCs/>
    </w:rPr>
  </w:style>
  <w:style w:type="character" w:styleId="a6">
    <w:name w:val="Emphasis"/>
    <w:basedOn w:val="a0"/>
    <w:uiPriority w:val="20"/>
    <w:qFormat/>
    <w:rsid w:val="00C21C1C"/>
    <w:rPr>
      <w:i/>
      <w:iCs/>
    </w:rPr>
  </w:style>
  <w:style w:type="paragraph" w:customStyle="1" w:styleId="p4">
    <w:name w:val="p4"/>
    <w:basedOn w:val="a"/>
    <w:rsid w:val="00C2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2022-06-07T09:34:00Z</dcterms:created>
  <dcterms:modified xsi:type="dcterms:W3CDTF">2022-06-07T11:48:00Z</dcterms:modified>
</cp:coreProperties>
</file>