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81" w:rsidRDefault="00A32C81" w:rsidP="003C05A9">
      <w:pPr>
        <w:ind w:firstLine="720"/>
        <w:rPr>
          <w:b/>
          <w:spacing w:val="-2"/>
          <w:sz w:val="28"/>
        </w:rPr>
      </w:pP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 w:rsidR="00D508EA">
        <w:rPr>
          <w:b/>
          <w:sz w:val="28"/>
        </w:rPr>
        <w:t xml:space="preserve">НОО) </w:t>
      </w:r>
    </w:p>
    <w:p w:rsidR="00424917" w:rsidRDefault="006816D8" w:rsidP="003C05A9">
      <w:pPr>
        <w:ind w:firstLine="720"/>
        <w:jc w:val="center"/>
        <w:rPr>
          <w:b/>
          <w:spacing w:val="-2"/>
          <w:sz w:val="28"/>
        </w:rPr>
      </w:pPr>
      <w:r>
        <w:rPr>
          <w:b/>
          <w:sz w:val="28"/>
        </w:rPr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3C05A9" w:rsidRDefault="003C05A9" w:rsidP="003C05A9">
      <w:pPr>
        <w:ind w:firstLine="720"/>
        <w:jc w:val="center"/>
        <w:rPr>
          <w:b/>
          <w:sz w:val="28"/>
        </w:rPr>
      </w:pP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язык» 1-4 классы</w:t>
      </w:r>
    </w:p>
    <w:p w:rsidR="00424917" w:rsidRDefault="006816D8" w:rsidP="003C05A9">
      <w:pPr>
        <w:pStyle w:val="a3"/>
        <w:ind w:left="0" w:firstLine="720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</w:t>
      </w:r>
    </w:p>
    <w:p w:rsidR="00424917" w:rsidRDefault="006816D8" w:rsidP="003C05A9">
      <w:pPr>
        <w:pStyle w:val="a3"/>
        <w:ind w:left="0" w:firstLine="720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Default="006816D8" w:rsidP="003C05A9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ind w:left="0" w:firstLine="720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424917" w:rsidRDefault="006816D8" w:rsidP="003C05A9">
      <w:pPr>
        <w:pStyle w:val="a5"/>
        <w:numPr>
          <w:ilvl w:val="0"/>
          <w:numId w:val="6"/>
        </w:numPr>
        <w:tabs>
          <w:tab w:val="left" w:pos="967"/>
        </w:tabs>
        <w:ind w:left="0" w:firstLine="720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424917" w:rsidRDefault="006816D8" w:rsidP="003C05A9">
      <w:pPr>
        <w:pStyle w:val="a5"/>
        <w:numPr>
          <w:ilvl w:val="0"/>
          <w:numId w:val="6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424917" w:rsidRDefault="006816D8" w:rsidP="003C05A9">
      <w:pPr>
        <w:pStyle w:val="a5"/>
        <w:numPr>
          <w:ilvl w:val="0"/>
          <w:numId w:val="6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4917" w:rsidRDefault="006816D8" w:rsidP="003C05A9">
      <w:pPr>
        <w:pStyle w:val="a3"/>
        <w:ind w:left="0" w:firstLine="720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 w:rsidR="0052055E">
        <w:t>675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Default="00A32C81" w:rsidP="003C05A9">
      <w:pPr>
        <w:pStyle w:val="a3"/>
        <w:ind w:left="0" w:firstLine="720"/>
        <w:jc w:val="both"/>
      </w:pPr>
      <w:r>
        <w:t>Во 2—4</w:t>
      </w:r>
      <w:r w:rsidR="006816D8">
        <w:t xml:space="preserve"> классах на уроки русского языка отводится по 170 ч (5 ч в неделю, 34 учебные недели в каждом кл</w:t>
      </w:r>
      <w:r>
        <w:t>ассе).</w:t>
      </w:r>
    </w:p>
    <w:p w:rsidR="00424917" w:rsidRDefault="006816D8" w:rsidP="003C05A9">
      <w:pPr>
        <w:pStyle w:val="a3"/>
        <w:ind w:left="0" w:firstLine="72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left="0" w:firstLine="7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</w:tabs>
        <w:ind w:left="0" w:firstLine="720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</w:tabs>
        <w:ind w:left="0" w:firstLine="72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3C05A9">
      <w:pPr>
        <w:pStyle w:val="a3"/>
        <w:ind w:left="0" w:firstLine="720"/>
        <w:sectPr w:rsidR="004249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3C05A9" w:rsidRDefault="003C05A9" w:rsidP="003C05A9">
      <w:pPr>
        <w:ind w:firstLine="720"/>
        <w:jc w:val="center"/>
        <w:rPr>
          <w:b/>
          <w:sz w:val="28"/>
        </w:rPr>
      </w:pPr>
    </w:p>
    <w:p w:rsidR="00424917" w:rsidRDefault="006816D8" w:rsidP="003C05A9">
      <w:pPr>
        <w:pStyle w:val="a3"/>
        <w:ind w:left="0" w:firstLine="720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:rsidR="00424917" w:rsidRDefault="006816D8" w:rsidP="003C05A9">
      <w:pPr>
        <w:pStyle w:val="a3"/>
        <w:ind w:left="0" w:firstLine="720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Бойкина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424917" w:rsidRDefault="006816D8" w:rsidP="003C05A9">
      <w:pPr>
        <w:pStyle w:val="a3"/>
        <w:ind w:left="0" w:firstLine="720"/>
        <w:jc w:val="both"/>
      </w:pPr>
      <w: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424917" w:rsidRDefault="006816D8" w:rsidP="003C05A9">
      <w:pPr>
        <w:pStyle w:val="a3"/>
        <w:ind w:left="0" w:firstLine="720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424917" w:rsidRDefault="006816D8" w:rsidP="003C05A9">
      <w:pPr>
        <w:pStyle w:val="a5"/>
        <w:numPr>
          <w:ilvl w:val="0"/>
          <w:numId w:val="4"/>
        </w:numPr>
        <w:tabs>
          <w:tab w:val="left" w:pos="848"/>
        </w:tabs>
        <w:ind w:left="0" w:firstLine="720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424917" w:rsidRDefault="006816D8" w:rsidP="003C05A9">
      <w:pPr>
        <w:pStyle w:val="a5"/>
        <w:numPr>
          <w:ilvl w:val="0"/>
          <w:numId w:val="4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6816D8" w:rsidP="003C05A9">
      <w:pPr>
        <w:pStyle w:val="a5"/>
        <w:numPr>
          <w:ilvl w:val="0"/>
          <w:numId w:val="4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52055E" w:rsidP="003C05A9">
      <w:pPr>
        <w:pStyle w:val="a3"/>
        <w:ind w:left="0" w:firstLine="720"/>
        <w:jc w:val="both"/>
      </w:pPr>
      <w:r>
        <w:t xml:space="preserve">Курс «Литературное чтение» рассчитан на 540 часов. </w:t>
      </w:r>
      <w:r w:rsidR="00A32C81">
        <w:t>Н</w:t>
      </w:r>
      <w:r w:rsidR="006816D8">
        <w:t>а изучение литературного чтения</w:t>
      </w:r>
      <w:r>
        <w:t xml:space="preserve"> в 1 классе</w:t>
      </w:r>
      <w:r w:rsidR="006816D8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>
        <w:t>-4</w:t>
      </w:r>
      <w:r>
        <w:t xml:space="preserve"> классах</w:t>
      </w:r>
      <w:r w:rsidR="006816D8">
        <w:t xml:space="preserve"> 136 ч (4 ч в неделю, 34 учебные недели)</w:t>
      </w:r>
      <w:r>
        <w:t>.</w:t>
      </w:r>
    </w:p>
    <w:p w:rsidR="00424917" w:rsidRDefault="006816D8" w:rsidP="003C05A9">
      <w:pPr>
        <w:pStyle w:val="a3"/>
        <w:ind w:left="0" w:firstLine="72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134"/>
          <w:tab w:val="left" w:pos="1276"/>
          <w:tab w:val="left" w:pos="2585"/>
          <w:tab w:val="left" w:pos="4302"/>
          <w:tab w:val="left" w:pos="5779"/>
          <w:tab w:val="left" w:pos="7247"/>
          <w:tab w:val="left" w:pos="8805"/>
        </w:tabs>
        <w:ind w:left="0" w:firstLine="720"/>
        <w:rPr>
          <w:sz w:val="28"/>
        </w:rPr>
      </w:pPr>
      <w:r>
        <w:rPr>
          <w:spacing w:val="-2"/>
          <w:sz w:val="28"/>
        </w:rPr>
        <w:t>Планируемые</w:t>
      </w:r>
      <w:r w:rsidR="003C05A9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134"/>
        </w:tabs>
        <w:ind w:left="0" w:firstLine="720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134"/>
        </w:tabs>
        <w:ind w:left="0" w:firstLine="72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3C05A9">
      <w:pPr>
        <w:pStyle w:val="a3"/>
        <w:tabs>
          <w:tab w:val="left" w:pos="1134"/>
        </w:tabs>
        <w:ind w:left="0" w:firstLine="720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424917" w:rsidRDefault="00424917" w:rsidP="003C05A9">
      <w:pPr>
        <w:ind w:firstLine="720"/>
        <w:sectPr w:rsidR="00424917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:rsidR="00424917" w:rsidRDefault="006816D8" w:rsidP="003C05A9">
      <w:pPr>
        <w:pStyle w:val="a3"/>
        <w:ind w:left="0" w:firstLine="720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424917" w:rsidRDefault="006816D8" w:rsidP="003C05A9">
      <w:pPr>
        <w:pStyle w:val="a3"/>
        <w:ind w:left="0" w:firstLine="720"/>
        <w:jc w:val="both"/>
      </w:pPr>
      <w:r>
        <w:t xml:space="preserve">«Математика» М.И.Моро, М.А.Бантовой, Г.В.Бельтюковой, С.И.Волковой, </w:t>
      </w:r>
      <w:r>
        <w:rPr>
          <w:spacing w:val="-2"/>
        </w:rPr>
        <w:t>С.В.Степановой.</w:t>
      </w:r>
    </w:p>
    <w:p w:rsidR="00424917" w:rsidRDefault="006816D8" w:rsidP="003C05A9">
      <w:pPr>
        <w:pStyle w:val="a3"/>
        <w:ind w:left="0" w:firstLine="720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Default="006816D8" w:rsidP="003C05A9">
      <w:pPr>
        <w:pStyle w:val="a3"/>
        <w:ind w:left="0" w:firstLine="720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920"/>
        </w:tabs>
        <w:ind w:left="0" w:firstLine="720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920"/>
        </w:tabs>
        <w:ind w:left="0" w:firstLine="720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848"/>
        </w:tabs>
        <w:ind w:left="0" w:firstLine="720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920"/>
        </w:tabs>
        <w:ind w:left="0" w:firstLine="720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 w:rsidP="003C05A9">
      <w:pPr>
        <w:pStyle w:val="a5"/>
        <w:numPr>
          <w:ilvl w:val="0"/>
          <w:numId w:val="3"/>
        </w:numPr>
        <w:tabs>
          <w:tab w:val="left" w:pos="920"/>
        </w:tabs>
        <w:ind w:left="0" w:firstLine="72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424917" w:rsidRDefault="006816D8" w:rsidP="003C05A9">
      <w:pPr>
        <w:pStyle w:val="a3"/>
        <w:ind w:left="0" w:firstLine="720"/>
        <w:jc w:val="both"/>
      </w:pPr>
      <w:r>
        <w:t>Раб</w:t>
      </w:r>
      <w:r w:rsidR="005B5135">
        <w:t>очая программа рассчитана на 642</w:t>
      </w:r>
      <w:r>
        <w:t xml:space="preserve"> ч. В 1 классе на изучение математики отводится 132 ч (4 ч в неделю, 33 учебные </w:t>
      </w:r>
      <w:r w:rsidR="005B5135">
        <w:t>недели). Во 2-4 классах – по 170</w:t>
      </w:r>
      <w:r>
        <w:t xml:space="preserve"> ч (34 учебные недели в каждом классе согласно учебному плану, 4 ч. в неделю).</w:t>
      </w:r>
    </w:p>
    <w:p w:rsidR="00424917" w:rsidRDefault="00424917" w:rsidP="003C05A9">
      <w:pPr>
        <w:pStyle w:val="a3"/>
        <w:ind w:left="0" w:firstLine="720"/>
      </w:pPr>
    </w:p>
    <w:p w:rsidR="00424917" w:rsidRDefault="006816D8" w:rsidP="003C05A9">
      <w:pPr>
        <w:pStyle w:val="a3"/>
        <w:ind w:left="0" w:firstLine="72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276"/>
          <w:tab w:val="left" w:pos="2585"/>
          <w:tab w:val="left" w:pos="4302"/>
          <w:tab w:val="left" w:pos="5779"/>
          <w:tab w:val="left" w:pos="7247"/>
          <w:tab w:val="left" w:pos="8805"/>
        </w:tabs>
        <w:ind w:left="0" w:firstLine="709"/>
        <w:rPr>
          <w:sz w:val="28"/>
        </w:rPr>
      </w:pPr>
      <w:r>
        <w:rPr>
          <w:spacing w:val="-2"/>
          <w:sz w:val="28"/>
        </w:rPr>
        <w:t>Планируемые</w:t>
      </w:r>
      <w:r w:rsidR="003C05A9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276"/>
        </w:tabs>
        <w:ind w:left="0" w:firstLine="709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276"/>
        </w:tabs>
        <w:ind w:left="0" w:firstLine="7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3C05A9">
      <w:pPr>
        <w:pStyle w:val="a3"/>
        <w:tabs>
          <w:tab w:val="left" w:pos="1276"/>
        </w:tabs>
        <w:ind w:left="0" w:firstLine="709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 w:rsidP="003C05A9">
      <w:pPr>
        <w:ind w:firstLine="720"/>
        <w:sectPr w:rsidR="00424917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424917" w:rsidRDefault="006816D8" w:rsidP="003C05A9">
      <w:pPr>
        <w:pStyle w:val="a3"/>
        <w:ind w:left="0" w:firstLine="720"/>
        <w:jc w:val="both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424917" w:rsidRDefault="006816D8" w:rsidP="003C05A9">
      <w:pPr>
        <w:pStyle w:val="a3"/>
        <w:ind w:left="0" w:firstLine="72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424917" w:rsidRDefault="006816D8" w:rsidP="003C05A9">
      <w:pPr>
        <w:pStyle w:val="a3"/>
        <w:ind w:left="0" w:firstLine="72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 w:rsidP="003C05A9">
      <w:pPr>
        <w:pStyle w:val="a5"/>
        <w:numPr>
          <w:ilvl w:val="0"/>
          <w:numId w:val="2"/>
        </w:numPr>
        <w:tabs>
          <w:tab w:val="left" w:pos="1064"/>
        </w:tabs>
        <w:ind w:left="0" w:firstLine="720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424917" w:rsidRDefault="006816D8" w:rsidP="003C05A9">
      <w:pPr>
        <w:pStyle w:val="a5"/>
        <w:numPr>
          <w:ilvl w:val="0"/>
          <w:numId w:val="2"/>
        </w:numPr>
        <w:tabs>
          <w:tab w:val="left" w:pos="1064"/>
        </w:tabs>
        <w:ind w:left="0" w:firstLine="720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24917" w:rsidRDefault="006816D8" w:rsidP="003C05A9">
      <w:pPr>
        <w:pStyle w:val="a5"/>
        <w:numPr>
          <w:ilvl w:val="0"/>
          <w:numId w:val="2"/>
        </w:numPr>
        <w:tabs>
          <w:tab w:val="left" w:pos="1064"/>
        </w:tabs>
        <w:ind w:left="0" w:firstLine="720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424917" w:rsidRDefault="006816D8" w:rsidP="003C05A9">
      <w:pPr>
        <w:pStyle w:val="a3"/>
        <w:ind w:left="0" w:firstLine="72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 w:rsidR="00860AE4">
        <w:t>ч. (</w:t>
      </w:r>
      <w:r w:rsidR="0052055E">
        <w:rPr>
          <w:spacing w:val="-3"/>
        </w:rPr>
        <w:t>2</w:t>
      </w:r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424917" w:rsidRDefault="006816D8" w:rsidP="003C05A9">
      <w:pPr>
        <w:pStyle w:val="a3"/>
        <w:ind w:left="0" w:firstLine="72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276"/>
          <w:tab w:val="left" w:pos="2585"/>
          <w:tab w:val="left" w:pos="4302"/>
          <w:tab w:val="left" w:pos="5779"/>
          <w:tab w:val="left" w:pos="7247"/>
          <w:tab w:val="left" w:pos="8805"/>
        </w:tabs>
        <w:ind w:left="0" w:firstLine="720"/>
        <w:rPr>
          <w:sz w:val="28"/>
        </w:rPr>
      </w:pPr>
      <w:r>
        <w:rPr>
          <w:spacing w:val="-2"/>
          <w:sz w:val="28"/>
        </w:rPr>
        <w:t>Планируемые</w:t>
      </w:r>
      <w:r w:rsidR="003C05A9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276"/>
        </w:tabs>
        <w:ind w:left="0" w:firstLine="720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 w:rsidP="003C05A9">
      <w:pPr>
        <w:pStyle w:val="a5"/>
        <w:numPr>
          <w:ilvl w:val="0"/>
          <w:numId w:val="5"/>
        </w:numPr>
        <w:tabs>
          <w:tab w:val="left" w:pos="547"/>
          <w:tab w:val="left" w:pos="1276"/>
        </w:tabs>
        <w:ind w:left="0" w:firstLine="72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3C05A9">
      <w:pPr>
        <w:pStyle w:val="a3"/>
        <w:tabs>
          <w:tab w:val="left" w:pos="1276"/>
        </w:tabs>
        <w:ind w:left="0" w:firstLine="720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 w:rsidP="003C05A9">
      <w:pPr>
        <w:pStyle w:val="a3"/>
        <w:tabs>
          <w:tab w:val="left" w:pos="1276"/>
        </w:tabs>
        <w:ind w:left="0" w:firstLine="720"/>
      </w:pPr>
    </w:p>
    <w:p w:rsidR="00424917" w:rsidRDefault="00424917" w:rsidP="003C05A9">
      <w:pPr>
        <w:pStyle w:val="a3"/>
        <w:ind w:left="0" w:firstLine="720"/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ind w:firstLine="720"/>
        <w:jc w:val="center"/>
        <w:rPr>
          <w:b/>
          <w:spacing w:val="-2"/>
          <w:sz w:val="28"/>
        </w:rPr>
      </w:pPr>
    </w:p>
    <w:p w:rsidR="0052055E" w:rsidRDefault="0052055E" w:rsidP="003C05A9">
      <w:pPr>
        <w:pStyle w:val="a3"/>
        <w:ind w:left="0" w:firstLine="720"/>
        <w:jc w:val="both"/>
      </w:pPr>
    </w:p>
    <w:p w:rsidR="00953160" w:rsidRDefault="00953160" w:rsidP="003C05A9">
      <w:pPr>
        <w:ind w:firstLine="720"/>
        <w:jc w:val="center"/>
        <w:rPr>
          <w:b/>
          <w:spacing w:val="-2"/>
          <w:sz w:val="28"/>
        </w:rPr>
      </w:pPr>
    </w:p>
    <w:p w:rsidR="003C05A9" w:rsidRDefault="003C05A9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:rsidR="00953160" w:rsidRDefault="00953160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953160" w:rsidRDefault="00953160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</w:t>
      </w:r>
      <w:r w:rsidR="003C05A9">
        <w:rPr>
          <w:b/>
          <w:sz w:val="28"/>
        </w:rPr>
        <w:t xml:space="preserve"> и художественный труд</w:t>
      </w:r>
      <w:r>
        <w:rPr>
          <w:b/>
          <w:sz w:val="28"/>
        </w:rPr>
        <w:t>» 1-4 классы</w:t>
      </w:r>
    </w:p>
    <w:p w:rsidR="00953160" w:rsidRDefault="00953160" w:rsidP="003C05A9">
      <w:pPr>
        <w:pStyle w:val="a3"/>
        <w:ind w:left="0" w:firstLine="72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  <w:r w:rsidR="003C05A9">
        <w:t xml:space="preserve"> </w:t>
      </w:r>
      <w:r>
        <w:t>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</w:t>
      </w:r>
    </w:p>
    <w:p w:rsidR="00953160" w:rsidRDefault="00953160" w:rsidP="003C05A9">
      <w:pPr>
        <w:pStyle w:val="a3"/>
        <w:ind w:left="0" w:firstLine="72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Default="00953160" w:rsidP="003C05A9">
      <w:pPr>
        <w:pStyle w:val="a3"/>
        <w:ind w:left="0" w:firstLine="72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3C05A9">
      <w:pPr>
        <w:pStyle w:val="a3"/>
        <w:tabs>
          <w:tab w:val="left" w:pos="1276"/>
        </w:tabs>
        <w:ind w:left="0" w:firstLine="72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3C05A9">
      <w:pPr>
        <w:pStyle w:val="a5"/>
        <w:numPr>
          <w:ilvl w:val="0"/>
          <w:numId w:val="8"/>
        </w:numPr>
        <w:tabs>
          <w:tab w:val="left" w:pos="547"/>
          <w:tab w:val="left" w:pos="1276"/>
          <w:tab w:val="left" w:pos="2585"/>
          <w:tab w:val="left" w:pos="4302"/>
          <w:tab w:val="left" w:pos="5779"/>
          <w:tab w:val="left" w:pos="7247"/>
          <w:tab w:val="left" w:pos="8805"/>
        </w:tabs>
        <w:ind w:left="0" w:firstLine="720"/>
        <w:rPr>
          <w:sz w:val="28"/>
        </w:rPr>
      </w:pPr>
      <w:r>
        <w:rPr>
          <w:spacing w:val="-2"/>
          <w:sz w:val="28"/>
        </w:rPr>
        <w:t>Планируемые</w:t>
      </w:r>
      <w:r w:rsidR="003C05A9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результаты</w:t>
      </w:r>
      <w:r w:rsidR="003C05A9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953160" w:rsidRDefault="00953160" w:rsidP="003C05A9">
      <w:pPr>
        <w:pStyle w:val="a5"/>
        <w:numPr>
          <w:ilvl w:val="0"/>
          <w:numId w:val="8"/>
        </w:numPr>
        <w:tabs>
          <w:tab w:val="left" w:pos="547"/>
          <w:tab w:val="left" w:pos="1276"/>
        </w:tabs>
        <w:ind w:left="0" w:firstLine="720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3C05A9">
      <w:pPr>
        <w:pStyle w:val="a5"/>
        <w:numPr>
          <w:ilvl w:val="0"/>
          <w:numId w:val="8"/>
        </w:numPr>
        <w:tabs>
          <w:tab w:val="left" w:pos="547"/>
          <w:tab w:val="left" w:pos="1276"/>
        </w:tabs>
        <w:ind w:left="0" w:firstLine="72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3C05A9">
      <w:pPr>
        <w:pStyle w:val="a3"/>
        <w:tabs>
          <w:tab w:val="left" w:pos="1276"/>
        </w:tabs>
        <w:ind w:left="0" w:firstLine="720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3C05A9">
      <w:pPr>
        <w:pStyle w:val="a3"/>
        <w:ind w:left="0" w:firstLine="720"/>
      </w:pPr>
    </w:p>
    <w:p w:rsidR="00953160" w:rsidRDefault="00953160" w:rsidP="003C05A9">
      <w:pPr>
        <w:widowControl/>
        <w:autoSpaceDE/>
        <w:autoSpaceDN/>
        <w:ind w:firstLine="720"/>
        <w:rPr>
          <w:sz w:val="28"/>
          <w:szCs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3C05A9">
      <w:pPr>
        <w:pStyle w:val="a3"/>
        <w:ind w:left="0" w:firstLine="720"/>
      </w:pPr>
    </w:p>
    <w:p w:rsidR="00953160" w:rsidRDefault="00953160" w:rsidP="003C05A9">
      <w:pPr>
        <w:ind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3C05A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:rsidR="00953160" w:rsidRDefault="00953160" w:rsidP="003C05A9">
      <w:pPr>
        <w:pStyle w:val="a3"/>
        <w:ind w:left="0" w:firstLine="720"/>
        <w:jc w:val="both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953160" w:rsidRDefault="00953160" w:rsidP="003C05A9">
      <w:pPr>
        <w:pStyle w:val="a3"/>
        <w:ind w:left="0" w:firstLine="720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953160" w:rsidRDefault="00953160" w:rsidP="003C05A9">
      <w:pPr>
        <w:pStyle w:val="a5"/>
        <w:numPr>
          <w:ilvl w:val="0"/>
          <w:numId w:val="9"/>
        </w:numPr>
        <w:tabs>
          <w:tab w:val="left" w:pos="1891"/>
        </w:tabs>
        <w:ind w:left="0" w:firstLine="720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Default="00953160" w:rsidP="003C05A9">
      <w:pPr>
        <w:pStyle w:val="a5"/>
        <w:numPr>
          <w:ilvl w:val="0"/>
          <w:numId w:val="9"/>
        </w:numPr>
        <w:tabs>
          <w:tab w:val="left" w:pos="1077"/>
        </w:tabs>
        <w:ind w:left="0" w:firstLine="720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Default="00953160" w:rsidP="003C05A9">
      <w:pPr>
        <w:pStyle w:val="a5"/>
        <w:numPr>
          <w:ilvl w:val="0"/>
          <w:numId w:val="9"/>
        </w:numPr>
        <w:tabs>
          <w:tab w:val="left" w:pos="1207"/>
        </w:tabs>
        <w:ind w:left="0" w:firstLine="720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Default="00953160" w:rsidP="003C05A9">
      <w:pPr>
        <w:pStyle w:val="a5"/>
        <w:numPr>
          <w:ilvl w:val="0"/>
          <w:numId w:val="9"/>
        </w:numPr>
        <w:tabs>
          <w:tab w:val="left" w:pos="1423"/>
        </w:tabs>
        <w:ind w:left="0" w:firstLine="720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Default="00953160" w:rsidP="003C05A9">
      <w:pPr>
        <w:pStyle w:val="a5"/>
        <w:numPr>
          <w:ilvl w:val="0"/>
          <w:numId w:val="9"/>
        </w:numPr>
        <w:tabs>
          <w:tab w:val="left" w:pos="2150"/>
        </w:tabs>
        <w:ind w:left="0" w:firstLine="720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 на</w:t>
      </w:r>
    </w:p>
    <w:p w:rsidR="00953160" w:rsidRDefault="00953160" w:rsidP="003C05A9">
      <w:pPr>
        <w:pStyle w:val="a3"/>
        <w:ind w:left="0" w:firstLine="720"/>
        <w:jc w:val="both"/>
      </w:pPr>
      <w:r>
        <w:t>основе формирования интересов к определённым видам двигательной активности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предрасположенности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953160" w:rsidRDefault="00953160" w:rsidP="003C05A9">
      <w:pPr>
        <w:pStyle w:val="a5"/>
        <w:numPr>
          <w:ilvl w:val="0"/>
          <w:numId w:val="9"/>
        </w:numPr>
        <w:tabs>
          <w:tab w:val="left" w:pos="2453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953160" w:rsidRDefault="00953160" w:rsidP="003C05A9">
      <w:pPr>
        <w:pStyle w:val="a3"/>
        <w:ind w:left="0" w:firstLine="720"/>
        <w:jc w:val="both"/>
      </w:pPr>
      <w:r>
        <w:t>Раб</w:t>
      </w:r>
      <w:r w:rsidR="00C7018E">
        <w:t xml:space="preserve">очая программа рассчитана на </w:t>
      </w:r>
      <w:r w:rsidR="003C05A9">
        <w:t>134</w:t>
      </w:r>
      <w:r>
        <w:t xml:space="preserve"> ч. В 1 классе на изучение отводится </w:t>
      </w:r>
      <w:r w:rsidR="00F22A33">
        <w:t xml:space="preserve"> </w:t>
      </w:r>
      <w:r w:rsidR="003C05A9">
        <w:t xml:space="preserve">66 </w:t>
      </w:r>
      <w:r w:rsidR="00F22A33">
        <w:t>ч (</w:t>
      </w:r>
      <w:r w:rsidR="003C05A9">
        <w:t>2</w:t>
      </w:r>
      <w:r>
        <w:t xml:space="preserve"> ч в неделю, 33 учебные недели). Во 2-4 классах – по 68 ч 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3C05A9">
      <w:pPr>
        <w:pStyle w:val="a3"/>
        <w:ind w:left="0" w:firstLine="720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3C05A9">
      <w:pPr>
        <w:pStyle w:val="a5"/>
        <w:numPr>
          <w:ilvl w:val="0"/>
          <w:numId w:val="8"/>
        </w:numPr>
        <w:tabs>
          <w:tab w:val="left" w:pos="547"/>
        </w:tabs>
        <w:ind w:left="0" w:firstLine="72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Default="00953160" w:rsidP="003C05A9">
      <w:pPr>
        <w:pStyle w:val="a5"/>
        <w:numPr>
          <w:ilvl w:val="0"/>
          <w:numId w:val="8"/>
        </w:numPr>
        <w:tabs>
          <w:tab w:val="left" w:pos="546"/>
        </w:tabs>
        <w:ind w:left="0" w:firstLine="72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3C05A9">
      <w:pPr>
        <w:pStyle w:val="a5"/>
        <w:numPr>
          <w:ilvl w:val="0"/>
          <w:numId w:val="8"/>
        </w:numPr>
        <w:tabs>
          <w:tab w:val="left" w:pos="547"/>
        </w:tabs>
        <w:ind w:left="0" w:firstLine="720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3C05A9">
      <w:pPr>
        <w:pStyle w:val="a3"/>
        <w:ind w:left="0" w:firstLine="720"/>
        <w:jc w:val="both"/>
        <w:rPr>
          <w:spacing w:val="-4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  <w:bookmarkStart w:id="0" w:name="_GoBack"/>
      <w:bookmarkEnd w:id="0"/>
    </w:p>
    <w:sectPr w:rsidR="00953160" w:rsidSect="003C05A9">
      <w:pgSz w:w="11904" w:h="16838"/>
      <w:pgMar w:top="429" w:right="615" w:bottom="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E1" w:rsidRDefault="00F93CE1" w:rsidP="00A32C81">
      <w:r>
        <w:separator/>
      </w:r>
    </w:p>
  </w:endnote>
  <w:endnote w:type="continuationSeparator" w:id="0">
    <w:p w:rsidR="00F93CE1" w:rsidRDefault="00F93CE1" w:rsidP="00A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E1" w:rsidRDefault="00F93CE1" w:rsidP="00A32C81">
      <w:r>
        <w:separator/>
      </w:r>
    </w:p>
  </w:footnote>
  <w:footnote w:type="continuationSeparator" w:id="0">
    <w:p w:rsidR="00F93CE1" w:rsidRDefault="00F93CE1" w:rsidP="00A3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 w15:restartNumberingAfterBreak="0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 w15:restartNumberingAfterBreak="0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 w15:restartNumberingAfterBreak="0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4917"/>
    <w:rsid w:val="00081EFC"/>
    <w:rsid w:val="00193FB1"/>
    <w:rsid w:val="003C05A9"/>
    <w:rsid w:val="00424917"/>
    <w:rsid w:val="0052055E"/>
    <w:rsid w:val="005B5135"/>
    <w:rsid w:val="00635999"/>
    <w:rsid w:val="006816D8"/>
    <w:rsid w:val="007629E1"/>
    <w:rsid w:val="008334BA"/>
    <w:rsid w:val="00860AE4"/>
    <w:rsid w:val="00953160"/>
    <w:rsid w:val="00A32C81"/>
    <w:rsid w:val="00C162E2"/>
    <w:rsid w:val="00C7018E"/>
    <w:rsid w:val="00D508EA"/>
    <w:rsid w:val="00F22A33"/>
    <w:rsid w:val="00F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5C6A0-C659-4AB5-B0CD-5304AA4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dcterms:created xsi:type="dcterms:W3CDTF">2023-12-14T06:13:00Z</dcterms:created>
  <dcterms:modified xsi:type="dcterms:W3CDTF">2024-12-04T00:29:00Z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